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7CFFF6" w14:textId="77777777" w:rsidR="00B339CC" w:rsidRDefault="00B339CC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 xml:space="preserve">Сређеност фондова и збирки </w:t>
      </w:r>
    </w:p>
    <w:p w14:paraId="4A74418E" w14:textId="77777777" w:rsidR="00B339CC" w:rsidRDefault="00B339CC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>по периодизацији</w:t>
      </w:r>
    </w:p>
    <w:p w14:paraId="5DA92B2B" w14:textId="60561988" w:rsidR="009D1B20" w:rsidRPr="009D1B20" w:rsidRDefault="009D1B20">
      <w:pPr>
        <w:jc w:val="center"/>
        <w:rPr>
          <w:rFonts w:ascii="Arial" w:hAnsi="Arial" w:cs="Arial"/>
          <w:b/>
          <w:color w:val="000080"/>
          <w:sz w:val="32"/>
          <w:szCs w:val="32"/>
          <w:lang w:val="sr-Cyrl-RS"/>
        </w:rPr>
      </w:pPr>
      <w:r w:rsidRPr="009D1B20">
        <w:rPr>
          <w:rFonts w:ascii="Arial" w:hAnsi="Arial" w:cs="Arial"/>
          <w:b/>
          <w:color w:val="000080"/>
          <w:sz w:val="32"/>
          <w:szCs w:val="32"/>
          <w:lang w:val="sr-Latn-RS"/>
        </w:rPr>
        <w:t>(</w:t>
      </w:r>
      <w:r w:rsidRPr="009D1B20">
        <w:rPr>
          <w:rFonts w:ascii="Arial" w:hAnsi="Arial" w:cs="Arial"/>
          <w:b/>
          <w:color w:val="000080"/>
          <w:sz w:val="32"/>
          <w:szCs w:val="32"/>
          <w:lang w:val="sr-Cyrl-RS"/>
        </w:rPr>
        <w:t>исказано у дужним метрима и процентима)</w:t>
      </w:r>
    </w:p>
    <w:p w14:paraId="6903BF79" w14:textId="30178DE7" w:rsidR="00C907A1" w:rsidRPr="008B5383" w:rsidRDefault="00B339CC">
      <w:pPr>
        <w:jc w:val="center"/>
        <w:rPr>
          <w:lang w:val="ru-RU"/>
        </w:rPr>
      </w:pPr>
      <w:r w:rsidRPr="008B5383">
        <w:rPr>
          <w:rFonts w:ascii="Arial" w:hAnsi="Arial" w:cs="Arial"/>
          <w:sz w:val="20"/>
          <w:szCs w:val="20"/>
          <w:lang w:val="ru-RU"/>
        </w:rPr>
        <w:t xml:space="preserve"> </w:t>
      </w:r>
      <w:r w:rsidR="00C907A1" w:rsidRPr="008B5383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sr-Cyrl-RS"/>
        </w:rPr>
        <w:t>стање на дан</w:t>
      </w:r>
      <w:r w:rsidR="00C907A1" w:rsidRPr="008B5383">
        <w:rPr>
          <w:rFonts w:ascii="Arial" w:hAnsi="Arial" w:cs="Arial"/>
          <w:sz w:val="20"/>
          <w:szCs w:val="20"/>
          <w:lang w:val="ru-RU"/>
        </w:rPr>
        <w:t xml:space="preserve"> 31.12.20</w:t>
      </w:r>
      <w:r w:rsidR="008B5383">
        <w:rPr>
          <w:rFonts w:ascii="Arial" w:hAnsi="Arial" w:cs="Arial"/>
          <w:sz w:val="20"/>
          <w:szCs w:val="20"/>
          <w:lang w:val="sr-Cyrl-RS"/>
        </w:rPr>
        <w:t>2</w:t>
      </w:r>
      <w:r w:rsidR="009D1B20">
        <w:rPr>
          <w:rFonts w:ascii="Arial" w:hAnsi="Arial" w:cs="Arial"/>
          <w:sz w:val="20"/>
          <w:szCs w:val="20"/>
          <w:lang w:val="sr-Latn-RS"/>
        </w:rPr>
        <w:t>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="00C907A1" w:rsidRPr="008B5383">
        <w:rPr>
          <w:rFonts w:ascii="Arial" w:hAnsi="Arial" w:cs="Arial"/>
          <w:sz w:val="20"/>
          <w:szCs w:val="20"/>
          <w:lang w:val="ru-RU"/>
        </w:rPr>
        <w:t>)</w:t>
      </w:r>
    </w:p>
    <w:p w14:paraId="4FD56B75" w14:textId="77777777" w:rsidR="00C907A1" w:rsidRPr="008B5383" w:rsidRDefault="00C907A1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498853ED" w14:textId="77777777" w:rsidR="002735C2" w:rsidRDefault="002735C2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0E087E92" w14:textId="77777777" w:rsidR="002735C2" w:rsidRDefault="002735C2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76EC67D9" w14:textId="77777777" w:rsidR="00C907A1" w:rsidRPr="008B5383" w:rsidRDefault="00C907A1">
      <w:pPr>
        <w:jc w:val="center"/>
        <w:rPr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4"/>
        <w:gridCol w:w="1642"/>
        <w:gridCol w:w="1467"/>
        <w:gridCol w:w="1450"/>
      </w:tblGrid>
      <w:tr w:rsidR="00C907A1" w14:paraId="697CF64B" w14:textId="77777777" w:rsidTr="00685A15">
        <w:trPr>
          <w:trHeight w:val="315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F49A" w14:textId="77777777" w:rsidR="00C907A1" w:rsidRPr="00685A15" w:rsidRDefault="00685A1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Период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B30D" w14:textId="77777777" w:rsidR="00C907A1" w:rsidRPr="00685A15" w:rsidRDefault="00685A1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Количина сређене арх. грађе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E445" w14:textId="77777777" w:rsidR="00C907A1" w:rsidRPr="00685A15" w:rsidRDefault="00685A1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Количина несређене арх. грађе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104B" w14:textId="77777777" w:rsidR="00C907A1" w:rsidRPr="00685A15" w:rsidRDefault="00685A15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Укупна количина</w:t>
            </w:r>
          </w:p>
        </w:tc>
      </w:tr>
      <w:tr w:rsidR="00C907A1" w14:paraId="4FBD1A61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18E68" w14:textId="77777777" w:rsidR="00C907A1" w:rsidRDefault="00685A15" w:rsidP="002735C2">
            <w:pPr>
              <w:jc w:val="center"/>
            </w:pPr>
            <w:r>
              <w:rPr>
                <w:rFonts w:ascii="Arial" w:hAnsi="Arial" w:cs="Arial"/>
                <w:lang w:val="sr-Cyrl-RS"/>
              </w:rPr>
              <w:t>До</w:t>
            </w:r>
            <w:r w:rsidR="00C907A1">
              <w:rPr>
                <w:rFonts w:ascii="Arial" w:hAnsi="Arial" w:cs="Arial"/>
              </w:rPr>
              <w:t xml:space="preserve"> 1918.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32F4" w14:textId="107199A0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40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8832" w14:textId="58CEEE28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400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67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991" w14:textId="520103DA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441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36</w:t>
            </w:r>
          </w:p>
        </w:tc>
      </w:tr>
      <w:tr w:rsidR="00C907A1" w14:paraId="34FF892F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9D8C0" w14:textId="77777777" w:rsidR="00C907A1" w:rsidRDefault="00C907A1" w:rsidP="002735C2">
            <w:pPr>
              <w:jc w:val="center"/>
            </w:pPr>
            <w:r>
              <w:rPr>
                <w:rFonts w:ascii="Arial" w:hAnsi="Arial" w:cs="Arial"/>
              </w:rPr>
              <w:t>1918 – 1941.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0B9A" w14:textId="1C1B4E26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36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E237" w14:textId="1BB89D91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77</w:t>
            </w:r>
            <w:r w:rsidR="0073334F">
              <w:rPr>
                <w:rFonts w:ascii="Arial" w:hAnsi="Arial" w:cs="Arial"/>
              </w:rPr>
              <w:t>,</w:t>
            </w:r>
            <w:r w:rsidR="00FE6EA2" w:rsidRPr="00F511F8">
              <w:rPr>
                <w:rFonts w:ascii="Arial" w:hAnsi="Arial" w:cs="Arial"/>
              </w:rPr>
              <w:t>99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5EED" w14:textId="4803CAF9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114</w:t>
            </w:r>
            <w:r w:rsidR="0073334F">
              <w:rPr>
                <w:rFonts w:ascii="Arial" w:hAnsi="Arial" w:cs="Arial"/>
              </w:rPr>
              <w:t>,</w:t>
            </w:r>
            <w:r w:rsidR="00FE6EA2" w:rsidRPr="00F511F8">
              <w:rPr>
                <w:rFonts w:ascii="Arial" w:hAnsi="Arial" w:cs="Arial"/>
              </w:rPr>
              <w:t>3</w:t>
            </w:r>
            <w:r w:rsidRPr="00F511F8">
              <w:rPr>
                <w:rFonts w:ascii="Arial" w:hAnsi="Arial" w:cs="Arial"/>
              </w:rPr>
              <w:t>1</w:t>
            </w:r>
          </w:p>
        </w:tc>
      </w:tr>
      <w:tr w:rsidR="00C907A1" w14:paraId="02847D04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E96E2" w14:textId="77777777" w:rsidR="00C907A1" w:rsidRDefault="00C907A1" w:rsidP="002735C2">
            <w:pPr>
              <w:jc w:val="center"/>
            </w:pPr>
            <w:r>
              <w:rPr>
                <w:rFonts w:ascii="Arial" w:hAnsi="Arial" w:cs="Arial"/>
              </w:rPr>
              <w:t>1941 – 1944.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2887" w14:textId="7E8EAFE9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14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A75F" w14:textId="601E2D79" w:rsidR="00C907A1" w:rsidRPr="00F511F8" w:rsidRDefault="00C907A1">
            <w:pPr>
              <w:jc w:val="center"/>
              <w:rPr>
                <w:lang w:val="sr-Cyrl-RS"/>
              </w:rPr>
            </w:pPr>
            <w:r w:rsidRPr="00F511F8">
              <w:rPr>
                <w:rFonts w:ascii="Arial" w:hAnsi="Arial" w:cs="Arial"/>
              </w:rPr>
              <w:t>25</w:t>
            </w:r>
            <w:r w:rsidR="0073334F">
              <w:rPr>
                <w:rFonts w:ascii="Arial" w:hAnsi="Arial" w:cs="Arial"/>
              </w:rPr>
              <w:t>,</w:t>
            </w:r>
            <w:r w:rsidR="00B339CC" w:rsidRPr="00F511F8">
              <w:rPr>
                <w:rFonts w:ascii="Arial" w:hAnsi="Arial" w:cs="Arial"/>
                <w:lang w:val="sr-Cyrl-RS"/>
              </w:rPr>
              <w:t>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C9AA" w14:textId="61597F1D" w:rsidR="00C907A1" w:rsidRPr="00F511F8" w:rsidRDefault="00C907A1">
            <w:pPr>
              <w:jc w:val="center"/>
              <w:rPr>
                <w:lang w:val="sr-Cyrl-RS"/>
              </w:rPr>
            </w:pPr>
            <w:r w:rsidRPr="00F511F8">
              <w:rPr>
                <w:rFonts w:ascii="Arial" w:hAnsi="Arial" w:cs="Arial"/>
              </w:rPr>
              <w:t>39</w:t>
            </w:r>
            <w:r w:rsidR="0073334F">
              <w:rPr>
                <w:rFonts w:ascii="Arial" w:hAnsi="Arial" w:cs="Arial"/>
              </w:rPr>
              <w:t>,</w:t>
            </w:r>
            <w:r w:rsidR="00B339CC" w:rsidRPr="00F511F8">
              <w:rPr>
                <w:rFonts w:ascii="Arial" w:hAnsi="Arial" w:cs="Arial"/>
                <w:lang w:val="sr-Cyrl-RS"/>
              </w:rPr>
              <w:t>28</w:t>
            </w:r>
          </w:p>
        </w:tc>
      </w:tr>
      <w:tr w:rsidR="00C907A1" w14:paraId="2B2AEEBA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CB87A" w14:textId="77777777" w:rsidR="00C907A1" w:rsidRDefault="00685A15" w:rsidP="002735C2">
            <w:pPr>
              <w:jc w:val="center"/>
            </w:pPr>
            <w:r>
              <w:rPr>
                <w:rFonts w:ascii="Arial" w:hAnsi="Arial" w:cs="Arial"/>
                <w:lang w:val="sr-Cyrl-RS"/>
              </w:rPr>
              <w:t>Од</w:t>
            </w:r>
            <w:r w:rsidR="00C907A1">
              <w:rPr>
                <w:rFonts w:ascii="Arial" w:hAnsi="Arial" w:cs="Arial"/>
              </w:rPr>
              <w:t xml:space="preserve"> 1944.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F8BC" w14:textId="013B1934" w:rsidR="00C907A1" w:rsidRPr="00F511F8" w:rsidRDefault="00821E0E">
            <w:pPr>
              <w:jc w:val="center"/>
            </w:pPr>
            <w:r>
              <w:rPr>
                <w:rFonts w:ascii="Arial" w:hAnsi="Arial" w:cs="Arial"/>
              </w:rPr>
              <w:t>1753,94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4207" w14:textId="353078C3" w:rsidR="00C907A1" w:rsidRPr="00F511F8" w:rsidRDefault="00821E0E">
            <w:pPr>
              <w:jc w:val="center"/>
            </w:pPr>
            <w:r>
              <w:rPr>
                <w:rFonts w:ascii="Arial" w:hAnsi="Arial" w:cs="Arial"/>
              </w:rPr>
              <w:t>905,69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D897" w14:textId="63D56C07" w:rsidR="00C907A1" w:rsidRPr="00F511F8" w:rsidRDefault="00821E0E">
            <w:pPr>
              <w:jc w:val="center"/>
            </w:pPr>
            <w:r>
              <w:rPr>
                <w:rFonts w:ascii="Arial" w:hAnsi="Arial" w:cs="Arial"/>
              </w:rPr>
              <w:t>2659,63</w:t>
            </w:r>
          </w:p>
        </w:tc>
      </w:tr>
      <w:tr w:rsidR="00C907A1" w14:paraId="082981E8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50F31" w14:textId="77777777" w:rsidR="00C907A1" w:rsidRPr="00685A15" w:rsidRDefault="00685A15" w:rsidP="002735C2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Фондови ван периодизације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986E" w14:textId="238937C6" w:rsidR="00C907A1" w:rsidRPr="00F511F8" w:rsidRDefault="0073334F">
            <w:pPr>
              <w:jc w:val="center"/>
            </w:pPr>
            <w:r>
              <w:rPr>
                <w:rFonts w:ascii="Arial" w:hAnsi="Arial" w:cs="Arial"/>
              </w:rPr>
              <w:t>237,36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6E54" w14:textId="010ED82A" w:rsidR="00C907A1" w:rsidRPr="00F511F8" w:rsidRDefault="0073334F">
            <w:pPr>
              <w:jc w:val="center"/>
              <w:rPr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84,58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7977" w14:textId="346461A9" w:rsidR="00C907A1" w:rsidRPr="00F511F8" w:rsidRDefault="0073334F">
            <w:pPr>
              <w:jc w:val="center"/>
              <w:rPr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321,94</w:t>
            </w:r>
          </w:p>
        </w:tc>
      </w:tr>
      <w:tr w:rsidR="00C907A1" w14:paraId="207AE456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9532F" w14:textId="77777777" w:rsidR="00C907A1" w:rsidRPr="00685A15" w:rsidRDefault="00685A15" w:rsidP="002735C2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Збирке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0ADD" w14:textId="4024E080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20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A37E" w14:textId="6B6D8854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41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05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DF21" w14:textId="6B73895E" w:rsidR="00C907A1" w:rsidRPr="00F511F8" w:rsidRDefault="00C907A1">
            <w:pPr>
              <w:jc w:val="center"/>
            </w:pPr>
            <w:r w:rsidRPr="00F511F8">
              <w:rPr>
                <w:rFonts w:ascii="Arial" w:hAnsi="Arial" w:cs="Arial"/>
              </w:rPr>
              <w:t>61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</w:rPr>
              <w:t>39</w:t>
            </w:r>
          </w:p>
        </w:tc>
      </w:tr>
      <w:tr w:rsidR="00C907A1" w14:paraId="3EEFD028" w14:textId="77777777" w:rsidTr="00685A15">
        <w:trPr>
          <w:trHeight w:val="300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667B9" w14:textId="77777777" w:rsidR="00C907A1" w:rsidRPr="00685A15" w:rsidRDefault="00685A15" w:rsidP="002735C2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Лични фондови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EBB1" w14:textId="588CCED3" w:rsidR="00C907A1" w:rsidRPr="00F511F8" w:rsidRDefault="008B5383">
            <w:pPr>
              <w:jc w:val="center"/>
              <w:rPr>
                <w:lang w:val="sr-Cyrl-RS"/>
              </w:rPr>
            </w:pPr>
            <w:r w:rsidRPr="00F511F8">
              <w:rPr>
                <w:rFonts w:ascii="Arial" w:hAnsi="Arial" w:cs="Arial"/>
              </w:rPr>
              <w:t>14</w:t>
            </w:r>
            <w:r w:rsidR="0073334F">
              <w:rPr>
                <w:rFonts w:ascii="Arial" w:hAnsi="Arial" w:cs="Arial"/>
              </w:rPr>
              <w:t>,</w:t>
            </w:r>
            <w:r w:rsidRPr="00F511F8">
              <w:rPr>
                <w:rFonts w:ascii="Arial" w:hAnsi="Arial" w:cs="Arial"/>
                <w:lang w:val="sr-Cyrl-RS"/>
              </w:rPr>
              <w:t>92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A3B7" w14:textId="438C88FC" w:rsidR="00C907A1" w:rsidRPr="0073334F" w:rsidRDefault="00C907A1">
            <w:pPr>
              <w:jc w:val="center"/>
              <w:rPr>
                <w:lang w:val="sr-Latn-RS"/>
              </w:rPr>
            </w:pPr>
            <w:r w:rsidRPr="00F511F8">
              <w:rPr>
                <w:rFonts w:ascii="Arial" w:hAnsi="Arial" w:cs="Arial"/>
              </w:rPr>
              <w:t>3</w:t>
            </w:r>
            <w:r w:rsidR="0073334F">
              <w:rPr>
                <w:rFonts w:ascii="Arial" w:hAnsi="Arial" w:cs="Arial"/>
              </w:rPr>
              <w:t>,</w:t>
            </w:r>
            <w:r w:rsidR="0073334F">
              <w:rPr>
                <w:rFonts w:ascii="Arial" w:hAnsi="Arial" w:cs="Arial"/>
                <w:lang w:val="sr-Latn-RS"/>
              </w:rPr>
              <w:t>43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8916" w14:textId="41B0D6F5" w:rsidR="00C907A1" w:rsidRPr="00F511F8" w:rsidRDefault="008B5383">
            <w:pPr>
              <w:jc w:val="center"/>
              <w:rPr>
                <w:lang w:val="sr-Cyrl-RS"/>
              </w:rPr>
            </w:pPr>
            <w:r w:rsidRPr="00F511F8">
              <w:rPr>
                <w:rFonts w:ascii="Arial" w:hAnsi="Arial" w:cs="Arial"/>
                <w:lang w:val="sr-Cyrl-RS"/>
              </w:rPr>
              <w:t>18</w:t>
            </w:r>
            <w:r w:rsidR="0073334F">
              <w:rPr>
                <w:rFonts w:ascii="Arial" w:hAnsi="Arial" w:cs="Arial"/>
                <w:lang w:val="sr-Latn-RS"/>
              </w:rPr>
              <w:t>,3</w:t>
            </w:r>
            <w:r w:rsidRPr="00F511F8">
              <w:rPr>
                <w:rFonts w:ascii="Arial" w:hAnsi="Arial" w:cs="Arial"/>
                <w:lang w:val="sr-Cyrl-RS"/>
              </w:rPr>
              <w:t>5</w:t>
            </w:r>
          </w:p>
        </w:tc>
      </w:tr>
      <w:tr w:rsidR="00C907A1" w14:paraId="557DBD94" w14:textId="77777777" w:rsidTr="00685A15">
        <w:trPr>
          <w:trHeight w:val="315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16D18" w14:textId="77777777" w:rsidR="00C907A1" w:rsidRDefault="00C907A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2EE09" w14:textId="62BED923" w:rsidR="00C907A1" w:rsidRPr="00FE6EA2" w:rsidRDefault="00821E0E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2117,64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2B193" w14:textId="0DCE7CA6" w:rsidR="00C907A1" w:rsidRPr="00746A11" w:rsidRDefault="00821E0E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1538,62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3A3C" w14:textId="2FBE716F" w:rsidR="00C907A1" w:rsidRPr="00746A11" w:rsidRDefault="00821E0E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3656,26</w:t>
            </w:r>
          </w:p>
        </w:tc>
      </w:tr>
      <w:tr w:rsidR="002735C2" w14:paraId="5F6947EC" w14:textId="77777777" w:rsidTr="00685A15">
        <w:trPr>
          <w:trHeight w:val="315"/>
          <w:jc w:val="center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EAFEE" w14:textId="77777777" w:rsidR="002735C2" w:rsidRPr="002735C2" w:rsidRDefault="002735C2" w:rsidP="002735C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C2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01D26" w14:textId="482C82EC" w:rsidR="002735C2" w:rsidRPr="00821E0E" w:rsidRDefault="00821E0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57,92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AEC90" w14:textId="48FBCBBC" w:rsidR="002735C2" w:rsidRPr="00821E0E" w:rsidRDefault="00821E0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42,08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1F4CE" w14:textId="77777777" w:rsidR="002735C2" w:rsidRPr="00FF69E2" w:rsidRDefault="002735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64F90558" w14:textId="77777777" w:rsidR="00C907A1" w:rsidRDefault="00C907A1">
      <w:pPr>
        <w:jc w:val="center"/>
      </w:pPr>
    </w:p>
    <w:p w14:paraId="404EEE4A" w14:textId="77777777" w:rsidR="00C907A1" w:rsidRDefault="00C907A1">
      <w:pPr>
        <w:jc w:val="center"/>
        <w:rPr>
          <w:lang w:val="sr-Cyrl-CS"/>
        </w:rPr>
      </w:pPr>
    </w:p>
    <w:p w14:paraId="2F18673F" w14:textId="77777777" w:rsidR="00C907A1" w:rsidRDefault="00C907A1">
      <w:pPr>
        <w:jc w:val="center"/>
        <w:rPr>
          <w:lang w:val="ru-RU"/>
        </w:rPr>
      </w:pPr>
    </w:p>
    <w:p w14:paraId="563DB7F9" w14:textId="0D8044AA" w:rsidR="00C907A1" w:rsidRDefault="00D718F7">
      <w:pPr>
        <w:jc w:val="center"/>
      </w:pPr>
      <w:r>
        <w:rPr>
          <w:noProof/>
        </w:rPr>
        <w:drawing>
          <wp:inline distT="0" distB="0" distL="0" distR="0" wp14:anchorId="7595FDA5" wp14:editId="403EAEBC">
            <wp:extent cx="5353050" cy="3933825"/>
            <wp:effectExtent l="0" t="0" r="0" b="9525"/>
            <wp:docPr id="1" name="Objek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8C7AE5D" w14:textId="77777777" w:rsidR="00C907A1" w:rsidRDefault="00C907A1">
      <w:pPr>
        <w:jc w:val="center"/>
      </w:pPr>
    </w:p>
    <w:p w14:paraId="3F78F6A2" w14:textId="77777777" w:rsidR="00C907A1" w:rsidRDefault="00C907A1">
      <w:pPr>
        <w:rPr>
          <w:lang w:val="sr-Cyrl-CS"/>
        </w:rPr>
      </w:pPr>
    </w:p>
    <w:p w14:paraId="1E9A7E51" w14:textId="77777777" w:rsidR="00C907A1" w:rsidRDefault="00C907A1">
      <w:pPr>
        <w:jc w:val="center"/>
        <w:rPr>
          <w:lang w:val="sr-Cyrl-CS"/>
        </w:rPr>
      </w:pPr>
    </w:p>
    <w:p w14:paraId="27ECBE9F" w14:textId="0A8F0BF2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1630962F" wp14:editId="3FC2461A">
            <wp:extent cx="5219700" cy="4343400"/>
            <wp:effectExtent l="0" t="0" r="0" b="0"/>
            <wp:docPr id="2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59A165" w14:textId="77777777" w:rsidR="00C907A1" w:rsidRDefault="00C907A1">
      <w:pPr>
        <w:jc w:val="center"/>
      </w:pPr>
    </w:p>
    <w:p w14:paraId="49916C0B" w14:textId="77777777" w:rsidR="00C907A1" w:rsidRDefault="00C907A1">
      <w:pPr>
        <w:jc w:val="center"/>
      </w:pPr>
    </w:p>
    <w:p w14:paraId="6AEABF5B" w14:textId="77777777" w:rsidR="002735C2" w:rsidRDefault="002735C2">
      <w:pPr>
        <w:jc w:val="center"/>
      </w:pPr>
    </w:p>
    <w:p w14:paraId="4ABBEC56" w14:textId="73AF0482" w:rsidR="00C907A1" w:rsidRDefault="00D718F7">
      <w:pPr>
        <w:jc w:val="center"/>
      </w:pPr>
      <w:r>
        <w:rPr>
          <w:noProof/>
        </w:rPr>
        <w:drawing>
          <wp:inline distT="0" distB="0" distL="0" distR="0" wp14:anchorId="60FE4AA3" wp14:editId="236D9ED1">
            <wp:extent cx="5381625" cy="4219575"/>
            <wp:effectExtent l="0" t="0" r="9525" b="9525"/>
            <wp:docPr id="3" name="Objek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6676D6" w14:textId="77777777" w:rsidR="00C907A1" w:rsidRDefault="00C907A1">
      <w:pPr>
        <w:jc w:val="center"/>
      </w:pPr>
    </w:p>
    <w:p w14:paraId="43E9B02E" w14:textId="77777777" w:rsidR="00C907A1" w:rsidRDefault="00C907A1">
      <w:pPr>
        <w:jc w:val="center"/>
      </w:pPr>
    </w:p>
    <w:p w14:paraId="7718B6A4" w14:textId="763F2109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16822696" wp14:editId="0E925815">
            <wp:extent cx="5267325" cy="4171950"/>
            <wp:effectExtent l="0" t="0" r="9525" b="0"/>
            <wp:docPr id="4" name="Objek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239AEE" w14:textId="77777777" w:rsidR="00C907A1" w:rsidRDefault="00C907A1">
      <w:pPr>
        <w:jc w:val="center"/>
      </w:pPr>
    </w:p>
    <w:p w14:paraId="12FB5EED" w14:textId="77777777" w:rsidR="002735C2" w:rsidRDefault="002735C2">
      <w:pPr>
        <w:jc w:val="center"/>
      </w:pPr>
    </w:p>
    <w:p w14:paraId="507561FE" w14:textId="77777777" w:rsidR="00C907A1" w:rsidRDefault="00C907A1">
      <w:pPr>
        <w:jc w:val="center"/>
      </w:pPr>
    </w:p>
    <w:p w14:paraId="423D3A72" w14:textId="01D3FC91" w:rsidR="00C907A1" w:rsidRDefault="00D718F7">
      <w:pPr>
        <w:jc w:val="center"/>
      </w:pPr>
      <w:r>
        <w:rPr>
          <w:noProof/>
        </w:rPr>
        <w:drawing>
          <wp:inline distT="0" distB="0" distL="0" distR="0" wp14:anchorId="1A0EF407" wp14:editId="49623AAF">
            <wp:extent cx="5229225" cy="4029075"/>
            <wp:effectExtent l="0" t="0" r="9525" b="9525"/>
            <wp:docPr id="5" name="Objeka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F7F3D7" w14:textId="77777777" w:rsidR="00C907A1" w:rsidRDefault="00C907A1">
      <w:pPr>
        <w:jc w:val="center"/>
      </w:pPr>
    </w:p>
    <w:p w14:paraId="6052636F" w14:textId="77777777" w:rsidR="00C907A1" w:rsidRDefault="00C907A1">
      <w:pPr>
        <w:jc w:val="center"/>
      </w:pPr>
    </w:p>
    <w:p w14:paraId="53BD7B7B" w14:textId="77777777" w:rsidR="00C907A1" w:rsidRDefault="00C907A1">
      <w:pPr>
        <w:jc w:val="center"/>
      </w:pPr>
    </w:p>
    <w:p w14:paraId="2736F594" w14:textId="656113A9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4AB47879" wp14:editId="64812480">
            <wp:extent cx="5381625" cy="4371975"/>
            <wp:effectExtent l="0" t="0" r="9525" b="9525"/>
            <wp:docPr id="6" name="Objek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77E4B8" w14:textId="77777777" w:rsidR="00C907A1" w:rsidRDefault="00C907A1">
      <w:pPr>
        <w:jc w:val="center"/>
      </w:pPr>
    </w:p>
    <w:p w14:paraId="4C8E11ED" w14:textId="77777777" w:rsidR="00C907A1" w:rsidRDefault="00C907A1"/>
    <w:p w14:paraId="01529BF4" w14:textId="77777777" w:rsidR="00C907A1" w:rsidRDefault="00C907A1">
      <w:pPr>
        <w:jc w:val="center"/>
      </w:pPr>
    </w:p>
    <w:p w14:paraId="59358481" w14:textId="4C2BE15E" w:rsidR="00C907A1" w:rsidRDefault="00D718F7">
      <w:pPr>
        <w:jc w:val="center"/>
      </w:pPr>
      <w:r>
        <w:rPr>
          <w:noProof/>
        </w:rPr>
        <w:drawing>
          <wp:inline distT="0" distB="0" distL="0" distR="0" wp14:anchorId="087EA230" wp14:editId="347E1890">
            <wp:extent cx="5353050" cy="4467225"/>
            <wp:effectExtent l="0" t="0" r="0" b="9525"/>
            <wp:docPr id="7" name="Objek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907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4" w:right="1440" w:bottom="546" w:left="1440" w:header="36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99B9" w14:textId="77777777" w:rsidR="00A21325" w:rsidRDefault="00A21325">
      <w:r>
        <w:separator/>
      </w:r>
    </w:p>
  </w:endnote>
  <w:endnote w:type="continuationSeparator" w:id="0">
    <w:p w14:paraId="156B9D6E" w14:textId="77777777" w:rsidR="00A21325" w:rsidRDefault="00A2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80CD" w14:textId="2AB530CB" w:rsidR="00C907A1" w:rsidRDefault="00D718F7">
    <w:pPr>
      <w:pStyle w:val="Podnojestranic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E289992" wp14:editId="754672F6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167131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867A1" w14:textId="77777777" w:rsidR="00C907A1" w:rsidRDefault="00C907A1">
                          <w:pPr>
                            <w:pStyle w:val="Podnojestranic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746A11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9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569867A1" w14:textId="77777777" w:rsidR="00C907A1" w:rsidRDefault="00C907A1">
                    <w:pPr>
                      <w:pStyle w:val="Podnojestranic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746A11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FE34" w14:textId="77777777" w:rsidR="00C907A1" w:rsidRDefault="00C907A1">
    <w:pPr>
      <w:pStyle w:val="Podnojestranic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7E2F" w14:textId="77777777" w:rsidR="00A21325" w:rsidRDefault="00A21325">
      <w:r>
        <w:separator/>
      </w:r>
    </w:p>
  </w:footnote>
  <w:footnote w:type="continuationSeparator" w:id="0">
    <w:p w14:paraId="32C852B9" w14:textId="77777777" w:rsidR="00A21325" w:rsidRDefault="00A2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BDD4" w14:textId="77777777" w:rsidR="00C907A1" w:rsidRDefault="00C907A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B99" w14:textId="77777777" w:rsidR="00C907A1" w:rsidRDefault="00C907A1">
    <w:pPr>
      <w:pStyle w:val="Zaglavljestranic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41"/>
    <w:rsid w:val="001A652F"/>
    <w:rsid w:val="00204397"/>
    <w:rsid w:val="00235231"/>
    <w:rsid w:val="002735C2"/>
    <w:rsid w:val="004003F4"/>
    <w:rsid w:val="005B1C8B"/>
    <w:rsid w:val="00685A15"/>
    <w:rsid w:val="00701D89"/>
    <w:rsid w:val="0073334F"/>
    <w:rsid w:val="00737E7B"/>
    <w:rsid w:val="00746A11"/>
    <w:rsid w:val="00821E0E"/>
    <w:rsid w:val="00824042"/>
    <w:rsid w:val="008B5383"/>
    <w:rsid w:val="008F0241"/>
    <w:rsid w:val="00961937"/>
    <w:rsid w:val="009773A8"/>
    <w:rsid w:val="009A59E5"/>
    <w:rsid w:val="009D1B20"/>
    <w:rsid w:val="00A21325"/>
    <w:rsid w:val="00A556CA"/>
    <w:rsid w:val="00AE38C7"/>
    <w:rsid w:val="00B339CC"/>
    <w:rsid w:val="00BB42D4"/>
    <w:rsid w:val="00C907A1"/>
    <w:rsid w:val="00CB370C"/>
    <w:rsid w:val="00CD44C6"/>
    <w:rsid w:val="00D033BA"/>
    <w:rsid w:val="00D718F7"/>
    <w:rsid w:val="00E4421D"/>
    <w:rsid w:val="00F511F8"/>
    <w:rsid w:val="00FE6E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9BBC5C"/>
  <w15:chartTrackingRefBased/>
  <w15:docId w15:val="{B5D93667-6408-4A93-8542-54AD006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Podrazumevanifontpasusa0">
    <w:name w:val="Default Paragraph Font"/>
  </w:style>
  <w:style w:type="character" w:styleId="Brojstranice">
    <w:name w:val="page number"/>
    <w:basedOn w:val="Podrazumevanifontpasusa0"/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teksta">
    <w:name w:val="Body Text"/>
    <w:basedOn w:val="Normal"/>
    <w:pPr>
      <w:spacing w:after="140" w:line="288" w:lineRule="auto"/>
    </w:pPr>
  </w:style>
  <w:style w:type="paragraph" w:styleId="Lista">
    <w:name w:val="List"/>
    <w:basedOn w:val="Teloteksta"/>
    <w:rPr>
      <w:rFonts w:cs="Mang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stranice">
    <w:name w:val="header"/>
    <w:basedOn w:val="Normal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до 1918.</a:t>
            </a:r>
          </a:p>
        </c:rich>
      </c:tx>
      <c:layout>
        <c:manualLayout>
          <c:xMode val="edge"/>
          <c:yMode val="edge"/>
          <c:x val="0.32123411978221417"/>
          <c:y val="4.962779156327543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89473684210525"/>
          <c:y val="0.27295285359801491"/>
          <c:w val="0.72050816696914699"/>
          <c:h val="0.392059553349875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CB3-4CC3-B9C4-9F414EDFA25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CB3-4CC3-B9C4-9F414EDFA251}"/>
              </c:ext>
            </c:extLst>
          </c:dPt>
          <c:dLbls>
            <c:dLbl>
              <c:idx val="0"/>
              <c:layout>
                <c:manualLayout>
                  <c:x val="0.10267686598465642"/>
                  <c:y val="-7.7306852814487903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40.69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CB3-4CC3-B9C4-9F414EDFA251}"/>
                </c:ext>
              </c:extLst>
            </c:dLbl>
            <c:dLbl>
              <c:idx val="1"/>
              <c:layout>
                <c:manualLayout>
                  <c:x val="-1.2237756615201045E-2"/>
                  <c:y val="6.965104253670362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400.67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CB3-4CC3-B9C4-9F414EDFA251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40.69</c:v>
                </c:pt>
                <c:pt idx="1">
                  <c:v>400.67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B3-4CC3-B9C4-9F414EDFA25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CB3-4CC3-B9C4-9F414EDFA2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2CB3-4CC3-B9C4-9F414EDFA251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2CB3-4CC3-B9C4-9F414EDFA251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eparator> </c:separator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1034482758620691"/>
          <c:y val="0.8635235732009926"/>
          <c:w val="0.37931034482758619"/>
          <c:h val="6.69975186104218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1918-1941.</a:t>
            </a:r>
          </a:p>
        </c:rich>
      </c:tx>
      <c:layout>
        <c:manualLayout>
          <c:xMode val="edge"/>
          <c:yMode val="edge"/>
          <c:x val="0.29739776951672864"/>
          <c:y val="2.017937219730941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00371747211895"/>
          <c:y val="0.31390134529147984"/>
          <c:w val="0.69516728624535318"/>
          <c:h val="0.331838565022421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C2D-48B8-8DA0-7D74BBAF5FC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C2D-48B8-8DA0-7D74BBAF5FC2}"/>
              </c:ext>
            </c:extLst>
          </c:dPt>
          <c:dLbls>
            <c:dLbl>
              <c:idx val="0"/>
              <c:layout>
                <c:manualLayout>
                  <c:x val="-3.218006091164638E-2"/>
                  <c:y val="-0.21235075598439032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36.32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C2D-48B8-8DA0-7D74BBAF5FC2}"/>
                </c:ext>
              </c:extLst>
            </c:dLbl>
            <c:dLbl>
              <c:idx val="1"/>
              <c:layout>
                <c:manualLayout>
                  <c:x val="0.11224766368019698"/>
                  <c:y val="0.17140040112403943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77.99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C2D-48B8-8DA0-7D74BBAF5FC2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36.32</c:v>
                </c:pt>
                <c:pt idx="1">
                  <c:v>77.989999999999995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2D-48B8-8DA0-7D74BBAF5FC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C2D-48B8-8DA0-7D74BBAF5FC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CC2D-48B8-8DA0-7D74BBAF5FC2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CC2D-48B8-8DA0-7D74BBAF5FC2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527881040892193"/>
          <c:y val="0.87668161434977576"/>
          <c:w val="0.35687732342007433"/>
          <c:h val="5.82959641255605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1941-1944.</a:t>
            </a:r>
          </a:p>
        </c:rich>
      </c:tx>
      <c:layout>
        <c:manualLayout>
          <c:xMode val="edge"/>
          <c:yMode val="edge"/>
          <c:x val="0.30324909747292417"/>
          <c:y val="2.078521939953810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87003610108303"/>
          <c:y val="0.29561200923787528"/>
          <c:w val="0.70216606498194944"/>
          <c:h val="0.357967667436489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ABF-4742-A338-600CEDA11BE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ABF-4742-A338-600CEDA11BEB}"/>
              </c:ext>
            </c:extLst>
          </c:dPt>
          <c:dLbls>
            <c:dLbl>
              <c:idx val="0"/>
              <c:layout>
                <c:manualLayout>
                  <c:x val="-4.1339014518332329E-2"/>
                  <c:y val="-0.1785769423189969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14.07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ABF-4742-A338-600CEDA11BEB}"/>
                </c:ext>
              </c:extLst>
            </c:dLbl>
            <c:dLbl>
              <c:idx val="1"/>
              <c:layout>
                <c:manualLayout>
                  <c:x val="3.9728747398156988E-2"/>
                  <c:y val="0.1878203160106684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25.21
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ABF-4742-A338-600CEDA11BEB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14.07</c:v>
                </c:pt>
                <c:pt idx="1">
                  <c:v>25.21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BF-4742-A338-600CEDA11BEB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490974729241878"/>
          <c:y val="0.87990762124711319"/>
          <c:w val="0.37725631768953066"/>
          <c:h val="6.235565819861432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од 1944.</a:t>
            </a:r>
          </a:p>
        </c:rich>
      </c:tx>
      <c:layout>
        <c:manualLayout>
          <c:xMode val="edge"/>
          <c:yMode val="edge"/>
          <c:x val="0.32044198895027626"/>
          <c:y val="2.1028037383177569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27071823204421"/>
          <c:y val="0.29906542056074764"/>
          <c:w val="0.69797421731123388"/>
          <c:h val="0.350467289719626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509-45BE-B50C-EACAD8FBD40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509-45BE-B50C-EACAD8FBD40F}"/>
              </c:ext>
            </c:extLst>
          </c:dPt>
          <c:dLbls>
            <c:dLbl>
              <c:idx val="0"/>
              <c:layout>
                <c:manualLayout>
                  <c:x val="-0.12560932296219107"/>
                  <c:y val="0.15216359861303341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1753,94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509-45BE-B50C-EACAD8FBD40F}"/>
                </c:ext>
              </c:extLst>
            </c:dLbl>
            <c:dLbl>
              <c:idx val="1"/>
              <c:layout>
                <c:manualLayout>
                  <c:x val="4.2548149905627136E-2"/>
                  <c:y val="-0.1854918288843391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905,69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509-45BE-B50C-EACAD8FBD40F}"/>
                </c:ext>
              </c:extLst>
            </c:dLbl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1855.47</c:v>
                </c:pt>
                <c:pt idx="1">
                  <c:v>950.59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09-45BE-B50C-EACAD8FBD4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509-45BE-B50C-EACAD8FBD40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8509-45BE-B50C-EACAD8FBD40F}"/>
              </c:ext>
            </c:extLst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8509-45BE-B50C-EACAD8FBD40F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1237278884443248"/>
          <c:y val="0.82958496626277889"/>
          <c:w val="0.38489871086556171"/>
          <c:h val="6.308411214953270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ван периодизације</a:t>
            </a:r>
          </a:p>
        </c:rich>
      </c:tx>
      <c:layout>
        <c:manualLayout>
          <c:xMode val="edge"/>
          <c:yMode val="edge"/>
          <c:x val="0.22448979591836735"/>
          <c:y val="3.6319612590799029E-2"/>
        </c:manualLayout>
      </c:layout>
      <c:overlay val="0"/>
      <c:spPr>
        <a:noFill/>
        <a:ln w="25399">
          <a:noFill/>
        </a:ln>
      </c:spPr>
    </c:title>
    <c:autoTitleDeleted val="0"/>
    <c:view3D>
      <c:rotX val="2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91094619666047"/>
          <c:y val="0.30750605326876512"/>
          <c:w val="0.54359925788497221"/>
          <c:h val="0.336561743341404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D67-447A-9CA9-DA0F0D7CDF9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D67-447A-9CA9-DA0F0D7CDF98}"/>
              </c:ext>
            </c:extLst>
          </c:dPt>
          <c:dLbls>
            <c:dLbl>
              <c:idx val="0"/>
              <c:layout>
                <c:manualLayout>
                  <c:x val="-1.8875072309950329E-2"/>
                  <c:y val="0.1611970489504414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237,36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67-447A-9CA9-DA0F0D7CDF98}"/>
                </c:ext>
              </c:extLst>
            </c:dLbl>
            <c:dLbl>
              <c:idx val="1"/>
              <c:layout>
                <c:manualLayout>
                  <c:x val="-2.7026570582232678E-2"/>
                  <c:y val="-0.1596218155144358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84,58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67-447A-9CA9-DA0F0D7CDF98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116.44</c:v>
                </c:pt>
                <c:pt idx="1">
                  <c:v>88.48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67-447A-9CA9-DA0F0D7CDF9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D67-447A-9CA9-DA0F0D7CDF9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CD67-447A-9CA9-DA0F0D7CDF98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CD67-447A-9CA9-DA0F0D7CDF98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942486085343228"/>
          <c:y val="0.8861985472154964"/>
          <c:w val="0.38775510204081631"/>
          <c:h val="6.537530266343825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Збирке</a:t>
            </a:r>
          </a:p>
        </c:rich>
      </c:tx>
      <c:layout>
        <c:manualLayout>
          <c:xMode val="edge"/>
          <c:yMode val="edge"/>
          <c:x val="0.42779783393501802"/>
          <c:y val="2.0044543429844099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87003610108303"/>
          <c:y val="0.30289532293986637"/>
          <c:w val="0.70036101083032487"/>
          <c:h val="0.340757238307349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6E0-433B-97C3-40DAA6A8F60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6E0-433B-97C3-40DAA6A8F603}"/>
              </c:ext>
            </c:extLst>
          </c:dPt>
          <c:dLbls>
            <c:dLbl>
              <c:idx val="0"/>
              <c:layout>
                <c:manualLayout>
                  <c:x val="-9.1336828144237603E-2"/>
                  <c:y val="-0.21248390044960264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20.34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E0-433B-97C3-40DAA6A8F603}"/>
                </c:ext>
              </c:extLst>
            </c:dLbl>
            <c:dLbl>
              <c:idx val="1"/>
              <c:layout>
                <c:manualLayout>
                  <c:x val="0.10424501443565362"/>
                  <c:y val="0.17271198102726359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41.05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6E0-433B-97C3-40DAA6A8F603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20.34</c:v>
                </c:pt>
                <c:pt idx="1">
                  <c:v>41.05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E0-433B-97C3-40DAA6A8F60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6E0-433B-97C3-40DAA6A8F60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D6E0-433B-97C3-40DAA6A8F603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D6E0-433B-97C3-40DAA6A8F603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991457041321163"/>
          <c:y val="0.86327392082525622"/>
          <c:w val="0.37725631768953066"/>
          <c:h val="6.01336302895322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Лични фондови</a:t>
            </a:r>
          </a:p>
        </c:rich>
      </c:tx>
      <c:layout>
        <c:manualLayout>
          <c:xMode val="edge"/>
          <c:yMode val="edge"/>
          <c:x val="0.35208711433756806"/>
          <c:y val="2.1834061135371178E-2"/>
        </c:manualLayout>
      </c:layout>
      <c:overlay val="0"/>
      <c:spPr>
        <a:noFill/>
        <a:ln w="25445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96914700544466"/>
          <c:y val="0.3056768558951965"/>
          <c:w val="0.70235934664246824"/>
          <c:h val="0.334061135371179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054B-4F22-9C3A-8CD51B0D226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54B-4F22-9C3A-8CD51B0D226A}"/>
              </c:ext>
            </c:extLst>
          </c:dPt>
          <c:dLbls>
            <c:dLbl>
              <c:idx val="0"/>
              <c:layout>
                <c:manualLayout>
                  <c:x val="-9.1185486788736614E-2"/>
                  <c:y val="0.10259811752169445"/>
                </c:manualLayout>
              </c:layout>
              <c:tx>
                <c:rich>
                  <a:bodyPr/>
                  <a:lstStyle/>
                  <a:p>
                    <a:pPr>
                      <a:defRPr sz="120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14,92</a:t>
                    </a:r>
                  </a:p>
                </c:rich>
              </c:tx>
              <c:spPr>
                <a:noFill/>
                <a:ln w="25445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54B-4F22-9C3A-8CD51B0D226A}"/>
                </c:ext>
              </c:extLst>
            </c:dLbl>
            <c:dLbl>
              <c:idx val="1"/>
              <c:layout>
                <c:manualLayout>
                  <c:x val="8.5173872838848835E-2"/>
                  <c:y val="-0.12287113364560773"/>
                </c:manualLayout>
              </c:layout>
              <c:tx>
                <c:rich>
                  <a:bodyPr/>
                  <a:lstStyle/>
                  <a:p>
                    <a:pPr>
                      <a:defRPr sz="120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3,43</a:t>
                    </a:r>
                  </a:p>
                </c:rich>
              </c:tx>
              <c:spPr>
                <a:noFill/>
                <a:ln w="25445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54B-4F22-9C3A-8CD51B0D226A}"/>
                </c:ext>
              </c:extLst>
            </c:dLbl>
            <c:numFmt formatCode="0%" sourceLinked="0"/>
            <c:spPr>
              <a:noFill/>
              <a:ln w="254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14.92</c:v>
                </c:pt>
                <c:pt idx="1">
                  <c:v>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B-4F22-9C3A-8CD51B0D226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54B-4F22-9C3A-8CD51B0D226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054B-4F22-9C3A-8CD51B0D226A}"/>
              </c:ext>
            </c:extLst>
          </c:dPt>
          <c:dLbls>
            <c:numFmt formatCode="0%" sourceLinked="0"/>
            <c:spPr>
              <a:noFill/>
              <a:ln w="254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054B-4F22-9C3A-8CD51B0D226A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23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852994555353902"/>
          <c:y val="0.92794759825327511"/>
          <c:w val="0.37931034482758619"/>
          <c:h val="5.8951965065502182E-2"/>
        </c:manualLayout>
      </c:layout>
      <c:overlay val="0"/>
      <c:spPr>
        <a:solidFill>
          <a:srgbClr val="FFFFFF"/>
        </a:solidFill>
        <a:ln w="3181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0.49825</cdr:x>
      <cdr:y>0.49425</cdr:y>
    </cdr:from>
    <cdr:to>
      <cdr:x>0.502</cdr:x>
      <cdr:y>0.534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C1C7ABAA-1A74-353C-68D3-88269B8628E2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4953" y="1897216"/>
          <a:ext cx="19681" cy="1525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0.49825</cdr:x>
      <cdr:y>0.49425</cdr:y>
    </cdr:from>
    <cdr:to>
      <cdr:x>0.50375</cdr:x>
      <cdr:y>0.534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18087BFE-E502-DBD2-23B1-2138F340062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4953" y="1897216"/>
          <a:ext cx="28866" cy="1525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0.34825</cdr:x>
      <cdr:y>0.38525</cdr:y>
    </cdr:from>
    <cdr:to>
      <cdr:x>0.448</cdr:x>
      <cdr:y>0.4745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17151368-1B20-A5D0-E7ED-763FAA0CE17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7712" y="1478811"/>
          <a:ext cx="523515" cy="3425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91 %</a:t>
          </a:r>
        </a:p>
      </cdr:txBody>
    </cdr:sp>
  </cdr:relSizeAnchor>
  <cdr:relSizeAnchor xmlns:cdr="http://schemas.openxmlformats.org/drawingml/2006/chartDrawing">
    <cdr:from>
      <cdr:x>0.5415</cdr:x>
      <cdr:y>0.2955</cdr:y>
    </cdr:from>
    <cdr:to>
      <cdr:x>0.616</cdr:x>
      <cdr:y>0.3725</cdr:y>
    </cdr:to>
    <cdr:sp macro="" textlink="">
      <cdr:nvSpPr>
        <cdr:cNvPr id="1028" name="Text Box 4">
          <a:extLst xmlns:a="http://schemas.openxmlformats.org/drawingml/2006/main">
            <a:ext uri="{FF2B5EF4-FFF2-40B4-BE49-F238E27FC236}">
              <a16:creationId xmlns:a16="http://schemas.microsoft.com/office/drawing/2014/main" id="{F9296C33-425A-79B3-E45C-0C740A35E6A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1941" y="1134299"/>
          <a:ext cx="390996" cy="2955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9 %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0.65325</cdr:x>
      <cdr:y>0.35875</cdr:y>
    </cdr:from>
    <cdr:to>
      <cdr:x>0.73875</cdr:x>
      <cdr:y>0.43725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FF73A297-7866-0051-983B-F8A0A100DA4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47547" y="1524024"/>
          <a:ext cx="438140" cy="3334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50" b="1" i="0" u="none" strike="noStrike" baseline="0">
              <a:solidFill>
                <a:srgbClr val="FFFFFF"/>
              </a:solidFill>
              <a:latin typeface="Arial"/>
              <a:cs typeface="Arial"/>
            </a:rPr>
            <a:t>28%</a:t>
          </a:r>
        </a:p>
      </cdr:txBody>
    </cdr:sp>
  </cdr:relSizeAnchor>
  <cdr:relSizeAnchor xmlns:cdr="http://schemas.openxmlformats.org/drawingml/2006/chartDrawing">
    <cdr:from>
      <cdr:x>0.31175</cdr:x>
      <cdr:y>0.4235</cdr:y>
    </cdr:from>
    <cdr:to>
      <cdr:x>0.41775</cdr:x>
      <cdr:y>0.50425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CEB441FA-521D-18AB-B17E-44F933A17F5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97547" y="1799092"/>
          <a:ext cx="543192" cy="3430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50" b="1" i="0" u="none" strike="noStrike" baseline="0">
              <a:solidFill>
                <a:srgbClr val="FFFFFF"/>
              </a:solidFill>
              <a:latin typeface="Arial"/>
              <a:cs typeface="Arial"/>
            </a:rPr>
            <a:t>72%</a:t>
          </a:r>
        </a:p>
      </cdr:txBody>
    </cdr:sp>
  </cdr:relSizeAnchor>
  <cdr:relSizeAnchor xmlns:cdr="http://schemas.openxmlformats.org/drawingml/2006/chartDrawing">
    <cdr:from>
      <cdr:x>0.50025</cdr:x>
      <cdr:y>0.50025</cdr:y>
    </cdr:from>
    <cdr:to>
      <cdr:x>0.51325</cdr:x>
      <cdr:y>0.534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45F9703F-D5EE-0817-C420-858547A6003D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63506" y="2125137"/>
          <a:ext cx="66618" cy="1433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800" b="1" i="0" u="none" strike="noStrike" baseline="0">
              <a:solidFill>
                <a:srgbClr val="000000"/>
              </a:solidFill>
              <a:latin typeface="Calibri"/>
              <a:cs typeface="Calibri"/>
            </a:rPr>
            <a:t>77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0.6365</cdr:x>
      <cdr:y>0.33975</cdr:y>
    </cdr:from>
    <cdr:to>
      <cdr:x>0.73225</cdr:x>
      <cdr:y>0.42975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1146F039-2A84-AC71-7F1A-44DCE4AAE36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8715" y="1401239"/>
          <a:ext cx="505258" cy="3711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28%</a:t>
          </a:r>
        </a:p>
      </cdr:txBody>
    </cdr:sp>
  </cdr:relSizeAnchor>
  <cdr:relSizeAnchor xmlns:cdr="http://schemas.openxmlformats.org/drawingml/2006/chartDrawing">
    <cdr:from>
      <cdr:x>0.29375</cdr:x>
      <cdr:y>0.41425</cdr:y>
    </cdr:from>
    <cdr:to>
      <cdr:x>0.39675</cdr:x>
      <cdr:y>0.509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19906B59-234F-2F7E-592E-917A45CB225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50075" y="1708502"/>
          <a:ext cx="543515" cy="3907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72%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0.63725</cdr:x>
      <cdr:y>0.41875</cdr:y>
    </cdr:from>
    <cdr:to>
      <cdr:x>0.77396</cdr:x>
      <cdr:y>0.51225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677A3BF6-4F93-42B1-0A21-C991633B39A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6602" y="1747004"/>
          <a:ext cx="720097" cy="3900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65,95%</a:t>
          </a:r>
        </a:p>
      </cdr:txBody>
    </cdr:sp>
  </cdr:relSizeAnchor>
  <cdr:relSizeAnchor xmlns:cdr="http://schemas.openxmlformats.org/drawingml/2006/chartDrawing">
    <cdr:from>
      <cdr:x>0.2755</cdr:x>
      <cdr:y>0.3485</cdr:y>
    </cdr:from>
    <cdr:to>
      <cdr:x>0.40075</cdr:x>
      <cdr:y>0.435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D274241B-F6A8-5BFD-2AD5-47EC6A41A38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24907" y="1420730"/>
          <a:ext cx="647802" cy="3526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34,05%</a:t>
          </a:r>
        </a:p>
      </cdr:txBody>
    </cdr:sp>
  </cdr:relSizeAnchor>
  <cdr:relSizeAnchor xmlns:cdr="http://schemas.openxmlformats.org/drawingml/2006/chartDrawing">
    <cdr:from>
      <cdr:x>0.5025</cdr:x>
      <cdr:y>0.49375</cdr:y>
    </cdr:from>
    <cdr:to>
      <cdr:x>0.50425</cdr:x>
      <cdr:y>0.5125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0B344E2F-3A4C-B644-A1F4-B3B9D167752C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8968" y="2012871"/>
          <a:ext cx="9051" cy="764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0.30314</cdr:x>
      <cdr:y>0.34849</cdr:y>
    </cdr:from>
    <cdr:to>
      <cdr:x>0.41439</cdr:x>
      <cdr:y>0.45749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D965DF6A-72CF-8A62-3622-F64D8709ADA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85203" y="1404075"/>
          <a:ext cx="581751" cy="4391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26,28%</a:t>
          </a:r>
        </a:p>
      </cdr:txBody>
    </cdr:sp>
  </cdr:relSizeAnchor>
  <cdr:relSizeAnchor xmlns:cdr="http://schemas.openxmlformats.org/drawingml/2006/chartDrawing">
    <cdr:from>
      <cdr:x>0.5781</cdr:x>
      <cdr:y>0.42583</cdr:y>
    </cdr:from>
    <cdr:to>
      <cdr:x>0.69763</cdr:x>
      <cdr:y>0.53958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CA89EA74-A41F-DC20-3130-EBC0F74FEBA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3041" y="1715700"/>
          <a:ext cx="625033" cy="45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73,72%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0.67375</cdr:x>
      <cdr:y>0.3495</cdr:y>
    </cdr:from>
    <cdr:to>
      <cdr:x>0.76575</cdr:x>
      <cdr:y>0.4385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F03AA0B3-10F3-58F1-8EB7-C066CFDEE9D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5278" y="1494715"/>
          <a:ext cx="485470" cy="3806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33%</a:t>
          </a:r>
        </a:p>
      </cdr:txBody>
    </cdr:sp>
  </cdr:relSizeAnchor>
  <cdr:relSizeAnchor xmlns:cdr="http://schemas.openxmlformats.org/drawingml/2006/chartDrawing">
    <cdr:from>
      <cdr:x>0.285</cdr:x>
      <cdr:y>0.38625</cdr:y>
    </cdr:from>
    <cdr:to>
      <cdr:x>0.3915</cdr:x>
      <cdr:y>0.473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45B7860E-B497-774D-ECD3-84402DA66B3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3902" y="1651885"/>
          <a:ext cx="561985" cy="3710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67%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0.58794</cdr:x>
      <cdr:y>0.4142</cdr:y>
    </cdr:from>
    <cdr:to>
      <cdr:x>0.74021</cdr:x>
      <cdr:y>0.5082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89C756AC-7A78-60AE-C8EC-D09B48FDD9E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47288" y="1850343"/>
          <a:ext cx="815111" cy="419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81,30%</a:t>
          </a:r>
        </a:p>
      </cdr:txBody>
    </cdr:sp>
  </cdr:relSizeAnchor>
  <cdr:relSizeAnchor xmlns:cdr="http://schemas.openxmlformats.org/drawingml/2006/chartDrawing">
    <cdr:from>
      <cdr:x>0.3</cdr:x>
      <cdr:y>0.3225</cdr:y>
    </cdr:from>
    <cdr:to>
      <cdr:x>0.43772</cdr:x>
      <cdr:y>0.412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E48E6C2F-3F3C-E250-66C5-B27C68855AD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05915" y="1440680"/>
          <a:ext cx="737235" cy="3998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18,70%</a:t>
          </a:r>
        </a:p>
      </cdr:txBody>
    </cdr:sp>
  </cdr:relSizeAnchor>
</c:userShape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Показатељи сређених и несђених фондова по периодизацији</vt:lpstr>
      <vt:lpstr>Показатељи сређених и несђених фондова по периодизацији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Показатељи сређених и несђених фондова по периодизацији</dc:title>
  <dc:subject/>
  <dc:creator>tanja</dc:creator>
  <cp:keywords/>
  <cp:lastModifiedBy>Tanja Stevančev</cp:lastModifiedBy>
  <cp:revision>4</cp:revision>
  <cp:lastPrinted>2017-04-24T11:53:00Z</cp:lastPrinted>
  <dcterms:created xsi:type="dcterms:W3CDTF">2024-02-20T10:51:00Z</dcterms:created>
  <dcterms:modified xsi:type="dcterms:W3CDTF">2024-02-20T11:18:00Z</dcterms:modified>
</cp:coreProperties>
</file>